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华文中宋" w:hAnsi="华文中宋" w:eastAsia="华文中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/>
          <w:b w:val="0"/>
          <w:bCs/>
          <w:kern w:val="2"/>
          <w:sz w:val="24"/>
          <w:szCs w:val="24"/>
          <w:lang w:val="en-US" w:eastAsia="zh-CN" w:bidi="ar-SA"/>
        </w:rPr>
        <w:t>附件3：</w:t>
      </w:r>
    </w:p>
    <w:p>
      <w:pPr>
        <w:widowControl/>
        <w:spacing w:after="156" w:afterLines="50"/>
        <w:jc w:val="left"/>
        <w:rPr>
          <w:rFonts w:hint="eastAsia" w:ascii="华文中宋" w:hAnsi="华文中宋" w:eastAsia="华文中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/>
          <w:b/>
          <w:kern w:val="2"/>
          <w:sz w:val="24"/>
          <w:szCs w:val="24"/>
          <w:lang w:val="en-US" w:eastAsia="zh-CN" w:bidi="ar-SA"/>
        </w:rPr>
        <w:t xml:space="preserve">               </w:t>
      </w:r>
      <w:r>
        <w:rPr>
          <w:rFonts w:hint="eastAsia" w:ascii="华文中宋" w:hAnsi="华文中宋" w:eastAsia="华文中宋"/>
          <w:b/>
          <w:kern w:val="2"/>
          <w:sz w:val="32"/>
          <w:szCs w:val="32"/>
          <w:lang w:val="en-US" w:eastAsia="zh-CN" w:bidi="ar-SA"/>
        </w:rPr>
        <w:t>浙江财经大学东方学院优秀学风班级申报表</w:t>
      </w:r>
    </w:p>
    <w:tbl>
      <w:tblPr>
        <w:tblStyle w:val="5"/>
        <w:tblW w:w="9354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84"/>
        <w:gridCol w:w="782"/>
        <w:gridCol w:w="327"/>
        <w:gridCol w:w="1071"/>
        <w:gridCol w:w="713"/>
        <w:gridCol w:w="599"/>
        <w:gridCol w:w="270"/>
        <w:gridCol w:w="426"/>
        <w:gridCol w:w="545"/>
        <w:gridCol w:w="546"/>
        <w:gridCol w:w="722"/>
        <w:gridCol w:w="55"/>
        <w:gridCol w:w="49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分院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班级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spacing w:line="360" w:lineRule="exact"/>
              <w:ind w:right="-122" w:rightChars="-58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班级人数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班级负责人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学习风气学习成绩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评选时间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课程不及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格率(%)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修人次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学习成绩优良率(%)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计算机等级通过率(%)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英语四级通过率(%)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英语六级通过率(%)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违纪人次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班级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平均学分绩点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8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党员数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入党积极分子人数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本年度奖学金获奖情况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______人/次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（请另附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获奖学金学生名单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本年度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旷课学生人次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其他考级考证获得人次（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另附名单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1"/>
                <w:szCs w:val="21"/>
              </w:rPr>
              <w:t>寝室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1"/>
                <w:szCs w:val="21"/>
              </w:rPr>
              <w:t>建设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49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年度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学生寝室总数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A类寝室数及室名</w:t>
            </w:r>
          </w:p>
        </w:tc>
        <w:tc>
          <w:tcPr>
            <w:tcW w:w="4947" w:type="dxa"/>
            <w:gridSpan w:val="9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  <w:lang w:eastAsia="zh-CN"/>
              </w:rPr>
              <w:t>个</w:t>
            </w:r>
            <w:r>
              <w:rPr>
                <w:rFonts w:hint="eastAsia"/>
                <w:szCs w:val="21"/>
                <w:lang w:val="en-US" w:eastAsia="zh-CN"/>
              </w:rPr>
              <w:t>（请另附</w:t>
            </w:r>
            <w:r>
              <w:rPr>
                <w:rFonts w:hint="eastAsia"/>
                <w:szCs w:val="21"/>
              </w:rPr>
              <w:t>名单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文明寝室数及室名</w:t>
            </w:r>
          </w:p>
        </w:tc>
        <w:tc>
          <w:tcPr>
            <w:tcW w:w="49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  <w:lang w:eastAsia="zh-CN"/>
              </w:rPr>
              <w:t>个</w:t>
            </w:r>
            <w:r>
              <w:rPr>
                <w:rFonts w:hint="eastAsia"/>
                <w:szCs w:val="21"/>
                <w:lang w:val="en-US" w:eastAsia="zh-CN"/>
              </w:rPr>
              <w:t>（请另附</w:t>
            </w:r>
            <w:r>
              <w:rPr>
                <w:rFonts w:hint="eastAsia"/>
                <w:szCs w:val="21"/>
              </w:rPr>
              <w:t>名单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35" w:hRule="atLeast"/>
        </w:trPr>
        <w:tc>
          <w:tcPr>
            <w:tcW w:w="3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班级所得荣誉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97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可另附页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3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参评口号</w:t>
            </w:r>
          </w:p>
        </w:tc>
        <w:tc>
          <w:tcPr>
            <w:tcW w:w="6297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3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班级特色简介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字左右）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297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（申报事迹材料需另附）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30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分院意见</w:t>
            </w:r>
          </w:p>
        </w:tc>
        <w:tc>
          <w:tcPr>
            <w:tcW w:w="6297" w:type="dxa"/>
            <w:gridSpan w:val="11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 w:cs="宋体"/>
                <w:kern w:val="0"/>
                <w:szCs w:val="21"/>
              </w:rPr>
              <w:t>（党总支公章）</w:t>
            </w:r>
            <w:r>
              <w:rPr>
                <w:rFonts w:hint="eastAsia"/>
                <w:szCs w:val="21"/>
              </w:rPr>
              <w:t>：                       年    月    日</w:t>
            </w:r>
          </w:p>
        </w:tc>
      </w:tr>
    </w:tbl>
    <w:p>
      <w:pPr>
        <w:widowControl/>
        <w:ind w:firstLine="420" w:firstLineChars="200"/>
        <w:jc w:val="left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备注：</w:t>
      </w:r>
      <w:r>
        <w:rPr>
          <w:rFonts w:hint="eastAsia"/>
          <w:kern w:val="0"/>
          <w:sz w:val="18"/>
          <w:szCs w:val="18"/>
          <w:lang w:val="en-US" w:eastAsia="zh-CN"/>
        </w:rPr>
        <w:t>1、</w:t>
      </w:r>
      <w:r>
        <w:rPr>
          <w:rFonts w:hint="eastAsia"/>
          <w:kern w:val="0"/>
          <w:sz w:val="18"/>
          <w:szCs w:val="18"/>
        </w:rPr>
        <w:t>学习成绩优良率(%)指该学期所选课程的平均成绩在80分以上的学生人数占本班学生总数的百分比；课程不及格率(%)指不及格人次除以班级人数与考试门数之积；课程重修人次指该学期有课程补考不及格的学生人次。</w:t>
      </w:r>
    </w:p>
    <w:p>
      <w:pPr>
        <w:widowControl/>
        <w:ind w:firstLine="420" w:firstLineChars="200"/>
        <w:jc w:val="left"/>
        <w:rPr>
          <w:rFonts w:hint="eastAsia"/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  <w:lang w:val="en-US" w:eastAsia="zh-CN"/>
        </w:rPr>
        <w:t>2、</w:t>
      </w:r>
      <w:r>
        <w:rPr>
          <w:rFonts w:hint="eastAsia"/>
          <w:kern w:val="0"/>
          <w:sz w:val="18"/>
          <w:szCs w:val="18"/>
          <w:u w:val="single"/>
        </w:rPr>
        <w:t>申报</w:t>
      </w:r>
      <w:r>
        <w:rPr>
          <w:rFonts w:hint="eastAsia"/>
          <w:kern w:val="0"/>
          <w:sz w:val="18"/>
          <w:szCs w:val="18"/>
          <w:u w:val="single"/>
          <w:lang w:eastAsia="zh-CN"/>
        </w:rPr>
        <w:t>优秀</w:t>
      </w:r>
      <w:r>
        <w:rPr>
          <w:rFonts w:hint="eastAsia"/>
          <w:kern w:val="0"/>
          <w:sz w:val="18"/>
          <w:szCs w:val="18"/>
          <w:u w:val="single"/>
        </w:rPr>
        <w:t>学风</w:t>
      </w:r>
      <w:r>
        <w:rPr>
          <w:rFonts w:hint="eastAsia"/>
          <w:kern w:val="0"/>
          <w:sz w:val="18"/>
          <w:szCs w:val="18"/>
          <w:u w:val="single"/>
          <w:lang w:eastAsia="zh-CN"/>
        </w:rPr>
        <w:t>班级</w:t>
      </w:r>
      <w:r>
        <w:rPr>
          <w:rFonts w:hint="eastAsia"/>
          <w:kern w:val="0"/>
          <w:sz w:val="18"/>
          <w:szCs w:val="18"/>
          <w:u w:val="single"/>
        </w:rPr>
        <w:t>，需填写本表，并附班级申报事迹材料1份（事迹材料需A4打印、装帧成册上交，此材料作为评审重要依据，需尽可能详尽，且特色鲜明，重点突出。</w:t>
      </w:r>
    </w:p>
    <w:p>
      <w:pPr>
        <w:widowControl/>
        <w:jc w:val="left"/>
        <w:rPr>
          <w:rFonts w:ascii="Times" w:hAnsi="Times" w:eastAsia="仿宋" w:cs="Times"/>
          <w:color w:val="00000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  <w:lang w:val="en-US" w:eastAsia="zh-CN"/>
        </w:rPr>
        <w:t xml:space="preserve">    3、</w:t>
      </w:r>
      <w:r>
        <w:rPr>
          <w:rFonts w:hint="eastAsia"/>
          <w:kern w:val="0"/>
          <w:sz w:val="18"/>
          <w:szCs w:val="18"/>
        </w:rPr>
        <w:t>所有文字、数字的准确性由各分院负责，申报表及相关附件材料需报学工部，</w:t>
      </w:r>
      <w:r>
        <w:rPr>
          <w:rFonts w:hint="eastAsia"/>
          <w:kern w:val="0"/>
          <w:sz w:val="18"/>
          <w:szCs w:val="18"/>
          <w:u w:val="single"/>
          <w:lang w:eastAsia="zh-CN"/>
        </w:rPr>
        <w:t>电子稿</w:t>
      </w:r>
      <w:r>
        <w:rPr>
          <w:rFonts w:hint="eastAsia"/>
          <w:kern w:val="0"/>
          <w:sz w:val="18"/>
          <w:szCs w:val="18"/>
          <w:u w:val="single"/>
          <w:lang w:val="en-US" w:eastAsia="zh-CN"/>
        </w:rPr>
        <w:t>以分院为单位</w:t>
      </w:r>
      <w:r>
        <w:rPr>
          <w:rFonts w:hint="eastAsia"/>
          <w:kern w:val="0"/>
          <w:sz w:val="18"/>
          <w:szCs w:val="18"/>
          <w:u w:val="single"/>
          <w:lang w:eastAsia="zh-CN"/>
        </w:rPr>
        <w:t>发送至邮箱</w:t>
      </w:r>
      <w:r>
        <w:rPr>
          <w:rFonts w:hint="eastAsia"/>
          <w:kern w:val="0"/>
          <w:sz w:val="18"/>
          <w:szCs w:val="18"/>
          <w:u w:val="single"/>
        </w:rPr>
        <w:t>zgxsszjsb@126.com</w:t>
      </w:r>
      <w:r>
        <w:rPr>
          <w:rFonts w:ascii="Times" w:hAnsi="Times" w:eastAsia="仿宋" w:cs="Times"/>
          <w:color w:val="000000"/>
          <w:sz w:val="18"/>
          <w:szCs w:val="18"/>
          <w:u w:val="single"/>
        </w:rPr>
        <w:t> </w:t>
      </w:r>
    </w:p>
    <w:p>
      <w:pPr>
        <w:widowControl/>
        <w:jc w:val="left"/>
        <w:rPr>
          <w:rFonts w:hint="eastAsia" w:ascii="华文中宋" w:hAnsi="华文中宋" w:eastAsia="华文中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/>
          <w:b w:val="0"/>
          <w:bCs/>
          <w:kern w:val="2"/>
          <w:sz w:val="24"/>
          <w:szCs w:val="24"/>
          <w:lang w:val="en-US" w:eastAsia="zh-CN" w:bidi="ar-SA"/>
        </w:rPr>
        <w:t>附件4：</w:t>
      </w:r>
    </w:p>
    <w:p>
      <w:pPr>
        <w:widowControl/>
        <w:spacing w:after="156" w:afterLines="50"/>
        <w:jc w:val="center"/>
        <w:rPr>
          <w:rFonts w:hint="eastAsia"/>
          <w:szCs w:val="21"/>
        </w:rPr>
      </w:pPr>
      <w:r>
        <w:rPr>
          <w:rFonts w:hint="eastAsia" w:ascii="华文中宋" w:hAnsi="华文中宋" w:eastAsia="华文中宋"/>
          <w:b/>
          <w:kern w:val="2"/>
          <w:sz w:val="32"/>
          <w:szCs w:val="32"/>
          <w:lang w:val="en-US" w:eastAsia="zh-CN" w:bidi="ar-SA"/>
        </w:rPr>
        <w:t xml:space="preserve">浙江财经大学东方学院优秀学风寝室申报表 </w:t>
      </w:r>
      <w:r>
        <w:rPr>
          <w:rFonts w:hint="eastAsia"/>
          <w:szCs w:val="21"/>
        </w:rPr>
        <w:t xml:space="preserve">               </w:t>
      </w:r>
    </w:p>
    <w:tbl>
      <w:tblPr>
        <w:tblStyle w:val="5"/>
        <w:tblpPr w:leftFromText="180" w:rightFromText="180" w:vertAnchor="text" w:horzAnchor="margin" w:tblpXSpec="center" w:tblpY="2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1080"/>
        <w:gridCol w:w="1112"/>
        <w:gridCol w:w="720"/>
        <w:gridCol w:w="924"/>
        <w:gridCol w:w="516"/>
        <w:gridCol w:w="1620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党员人数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入党积极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分子人数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获奖学金人数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年度评为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A类寝室</w:t>
            </w:r>
            <w:r>
              <w:rPr>
                <w:rFonts w:hint="eastAsia" w:ascii="宋体" w:hAnsi="宋体"/>
                <w:szCs w:val="21"/>
              </w:rPr>
              <w:t>、文明寝室等次数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综合年级排名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（排名/人数）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寝室所获荣誉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2015.1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可另附页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寝室特色简介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szCs w:val="21"/>
              </w:rPr>
              <w:t>字左右）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（申报事迹材料需另附）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90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寝室建设小妙招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班委会意见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班长签字：</w:t>
            </w:r>
            <w:r>
              <w:rPr>
                <w:rFonts w:hint="eastAsia" w:cs="宋体"/>
                <w:kern w:val="0"/>
                <w:szCs w:val="21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分院意见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签字（党总支公章）：                           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备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 xml:space="preserve">1. 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  <w:lang w:eastAsia="zh-CN"/>
        </w:rPr>
        <w:t>申报优秀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学风寝室需填写本表，并附寝室事迹材料需A4打印、装帧成册上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  <w:lang w:eastAsia="zh-CN"/>
        </w:rPr>
        <w:t>交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，此材料作为评审重要依据，需展现寝室成员情况、学风面貌、寝室建设特色等。</w:t>
      </w:r>
    </w:p>
    <w:p>
      <w:pPr>
        <w:widowControl/>
        <w:numPr>
          <w:ilvl w:val="0"/>
          <w:numId w:val="1"/>
        </w:numPr>
        <w:ind w:firstLine="42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所有文字、数字的准确性由各分院负责，申报表及相关附件材料需报学工部，</w:t>
      </w:r>
      <w:r>
        <w:rPr>
          <w:rFonts w:hint="eastAsia"/>
          <w:kern w:val="0"/>
          <w:sz w:val="18"/>
          <w:szCs w:val="18"/>
          <w:u w:val="single"/>
          <w:lang w:eastAsia="zh-CN"/>
        </w:rPr>
        <w:t>电子稿</w:t>
      </w:r>
      <w:r>
        <w:rPr>
          <w:rFonts w:hint="eastAsia"/>
          <w:kern w:val="0"/>
          <w:sz w:val="18"/>
          <w:szCs w:val="18"/>
          <w:u w:val="single"/>
          <w:lang w:val="en-US" w:eastAsia="zh-CN"/>
        </w:rPr>
        <w:t>以分院为单位发送至邮箱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zgxsszjsb@126.com</w:t>
      </w:r>
      <w:r>
        <w:rPr>
          <w:rFonts w:hint="eastAsia" w:ascii="宋体" w:hAnsi="宋体" w:eastAsia="宋体" w:cs="宋体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jc w:val="left"/>
        <w:rPr>
          <w:rStyle w:val="7"/>
          <w:sz w:val="30"/>
          <w:szCs w:val="30"/>
          <w:u w:val="single"/>
          <w:lang w:val="en-US" w:eastAsia="zh-CN" w:bidi="ar"/>
        </w:rPr>
      </w:pPr>
      <w:r>
        <w:rPr>
          <w:rFonts w:hint="eastAsia" w:ascii="华文中宋" w:hAnsi="华文中宋" w:eastAsia="华文中宋"/>
          <w:b w:val="0"/>
          <w:bCs/>
          <w:kern w:val="2"/>
          <w:sz w:val="24"/>
          <w:szCs w:val="24"/>
          <w:lang w:val="en-US" w:eastAsia="zh-CN" w:bidi="ar-SA"/>
        </w:rPr>
        <w:t>附件5：</w:t>
      </w:r>
    </w:p>
    <w:p>
      <w:pPr>
        <w:pStyle w:val="3"/>
        <w:widowControl/>
        <w:spacing w:line="315" w:lineRule="atLeast"/>
        <w:jc w:val="both"/>
        <w:rPr>
          <w:rFonts w:hint="eastAsia" w:ascii="华文中宋" w:hAnsi="华文中宋" w:eastAsia="华文中宋"/>
          <w:b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3"/>
        <w:widowControl/>
        <w:spacing w:line="315" w:lineRule="atLeast"/>
        <w:jc w:val="both"/>
        <w:rPr>
          <w:rFonts w:hint="eastAsia" w:ascii="华文中宋" w:hAnsi="华文中宋" w:eastAsia="华文中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/>
          <w:b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华文中宋" w:hAnsi="华文中宋" w:eastAsia="华文中宋"/>
          <w:b/>
          <w:kern w:val="2"/>
          <w:sz w:val="32"/>
          <w:szCs w:val="32"/>
          <w:lang w:val="en-US" w:eastAsia="zh-CN" w:bidi="ar-SA"/>
        </w:rPr>
        <w:t>分院2015年度优秀学风班级、优秀学风寝室申报汇总表</w:t>
      </w:r>
    </w:p>
    <w:p>
      <w:pPr>
        <w:pStyle w:val="3"/>
        <w:widowControl/>
        <w:spacing w:line="315" w:lineRule="atLeast"/>
        <w:jc w:val="right"/>
        <w:rPr>
          <w:rStyle w:val="7"/>
          <w:b w:val="0"/>
          <w:bCs/>
          <w:sz w:val="24"/>
          <w:szCs w:val="24"/>
          <w:lang w:val="en-US" w:eastAsia="zh-CN" w:bidi="ar"/>
        </w:rPr>
      </w:pPr>
    </w:p>
    <w:p>
      <w:pPr>
        <w:pStyle w:val="3"/>
        <w:widowControl/>
        <w:spacing w:line="315" w:lineRule="atLeast"/>
        <w:jc w:val="right"/>
        <w:rPr>
          <w:rStyle w:val="7"/>
          <w:b w:val="0"/>
          <w:bCs/>
          <w:sz w:val="24"/>
          <w:szCs w:val="24"/>
          <w:lang w:val="en-US" w:eastAsia="zh-CN" w:bidi="ar"/>
        </w:rPr>
      </w:pPr>
    </w:p>
    <w:tbl>
      <w:tblPr>
        <w:tblStyle w:val="6"/>
        <w:tblW w:w="9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63"/>
        <w:gridCol w:w="1533"/>
        <w:gridCol w:w="1235"/>
        <w:gridCol w:w="900"/>
        <w:gridCol w:w="1187"/>
        <w:gridCol w:w="159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0" w:type="dxa"/>
            <w:gridSpan w:val="4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  <w:t>优秀学风班级申报</w:t>
            </w:r>
          </w:p>
        </w:tc>
        <w:tc>
          <w:tcPr>
            <w:tcW w:w="4890" w:type="dxa"/>
            <w:gridSpan w:val="4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  <w:t>优秀学风寝室申报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申报班级</w:t>
            </w: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班级负责人</w:t>
            </w: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申报寝室</w:t>
            </w: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寝室成员</w:t>
            </w: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3"/>
              <w:widowControl/>
              <w:spacing w:line="315" w:lineRule="atLeast"/>
              <w:jc w:val="center"/>
              <w:rPr>
                <w:rStyle w:val="7"/>
                <w:rFonts w:hint="eastAsia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widowControl/>
        <w:spacing w:line="315" w:lineRule="atLeast"/>
        <w:jc w:val="center"/>
        <w:rPr>
          <w:rStyle w:val="7"/>
          <w:rFonts w:hint="eastAsia"/>
          <w:sz w:val="30"/>
          <w:szCs w:val="30"/>
          <w:lang w:val="en-US" w:eastAsia="zh-CN" w:bidi="ar"/>
        </w:rPr>
      </w:pPr>
    </w:p>
    <w:p>
      <w:pPr>
        <w:pStyle w:val="3"/>
        <w:widowControl/>
        <w:spacing w:line="315" w:lineRule="atLeast"/>
        <w:jc w:val="center"/>
        <w:rPr>
          <w:rStyle w:val="7"/>
          <w:rFonts w:hint="eastAsia"/>
          <w:sz w:val="24"/>
          <w:szCs w:val="24"/>
          <w:lang w:val="en-US" w:eastAsia="zh-CN" w:bidi="ar"/>
        </w:rPr>
      </w:pPr>
      <w:r>
        <w:rPr>
          <w:rStyle w:val="7"/>
          <w:rFonts w:hint="eastAsia"/>
          <w:sz w:val="30"/>
          <w:szCs w:val="30"/>
          <w:lang w:val="en-US" w:eastAsia="zh-CN" w:bidi="ar"/>
        </w:rPr>
        <w:t xml:space="preserve">                                            </w:t>
      </w:r>
      <w:r>
        <w:rPr>
          <w:rStyle w:val="7"/>
          <w:rFonts w:hint="eastAsia"/>
          <w:sz w:val="24"/>
          <w:szCs w:val="24"/>
          <w:lang w:val="en-US" w:eastAsia="zh-CN" w:bidi="ar"/>
        </w:rPr>
        <w:t xml:space="preserve"> （分院盖章）：</w:t>
      </w:r>
    </w:p>
    <w:p>
      <w:pPr>
        <w:pStyle w:val="3"/>
        <w:widowControl/>
        <w:spacing w:line="315" w:lineRule="atLeast"/>
        <w:jc w:val="center"/>
        <w:rPr>
          <w:rStyle w:val="7"/>
          <w:rFonts w:hint="eastAsia"/>
          <w:sz w:val="24"/>
          <w:szCs w:val="24"/>
          <w:lang w:val="en-US" w:eastAsia="zh-CN" w:bidi="ar"/>
        </w:rPr>
      </w:pPr>
      <w:r>
        <w:rPr>
          <w:rStyle w:val="7"/>
          <w:rFonts w:hint="eastAsia"/>
          <w:sz w:val="24"/>
          <w:szCs w:val="24"/>
          <w:lang w:val="en-US" w:eastAsia="zh-CN" w:bidi="ar"/>
        </w:rPr>
        <w:t xml:space="preserve">                                                              年   月   日</w:t>
      </w:r>
    </w:p>
    <w:p>
      <w:pPr>
        <w:pStyle w:val="3"/>
        <w:widowControl/>
        <w:spacing w:line="315" w:lineRule="atLeast"/>
        <w:jc w:val="right"/>
        <w:rPr>
          <w:rFonts w:hint="eastAsia" w:ascii="Times" w:hAnsi="Times" w:cs="Times"/>
          <w:color w:val="000000"/>
          <w:szCs w:val="24"/>
        </w:rPr>
      </w:pPr>
    </w:p>
    <w:p>
      <w:pPr/>
    </w:p>
    <w:sectPr>
      <w:headerReference r:id="rId3" w:type="default"/>
      <w:pgSz w:w="11906" w:h="16838"/>
      <w:pgMar w:top="851" w:right="1112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284698">
    <w:nsid w:val="5728B19A"/>
    <w:multiLevelType w:val="singleLevel"/>
    <w:tmpl w:val="5728B19A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622846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1F88"/>
    <w:rsid w:val="30A42F2B"/>
    <w:rsid w:val="70A41F88"/>
    <w:rsid w:val="74543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2016-05-04T05:32:00Z</dcterms:created>
  <dc:creator>Administrator</dc:creator>
  <cp:lastModifiedBy>Administrator</cp:lastModifiedBy>
  <dcterms:modified xsi:type="dcterms:W3CDTF">2016-05-09T03:29:03Z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